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31" w:rsidRPr="007D3831" w:rsidRDefault="007D3831" w:rsidP="008335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D3831">
        <w:rPr>
          <w:rFonts w:ascii="Times New Roman" w:eastAsia="Times New Roman" w:hAnsi="Times New Roman" w:cs="Times New Roman"/>
          <w:bCs/>
          <w:i/>
          <w:color w:val="FF0000"/>
          <w:sz w:val="36"/>
          <w:szCs w:val="36"/>
          <w:lang w:eastAsia="ru-RU"/>
        </w:rPr>
        <w:t>Мнемотехника</w:t>
      </w:r>
      <w:r w:rsidRPr="007D383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 – это система </w:t>
      </w:r>
      <w:r w:rsidR="008335CD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 </w:t>
      </w:r>
      <w:r w:rsidRPr="007D383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методов и приемов, обеспечивающих успешное освоение детьми знаний об ос</w:t>
      </w:r>
      <w:r w:rsidR="008335CD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обенностях объектов природы, об   </w:t>
      </w:r>
      <w:r w:rsidRPr="007D383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окружающем мире, эффективное запоминание структуры рассказа, сохранение и воспроизведение информации, и конечно развитие речи.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7D383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Содержание мнемотаблицы —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 Главное – нужно передать условно-наглядную схему, изобразить так, чтобы нарисованное было понятно детям.</w:t>
      </w:r>
    </w:p>
    <w:p w:rsidR="008335CD" w:rsidRDefault="007D3831" w:rsidP="004817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7D3831">
        <w:rPr>
          <w:rFonts w:ascii="Times New Roman" w:eastAsia="Times New Roman" w:hAnsi="Times New Roman" w:cs="Times New Roman"/>
          <w:bCs/>
          <w:i/>
          <w:color w:val="FF0000"/>
          <w:sz w:val="36"/>
          <w:szCs w:val="36"/>
          <w:lang w:eastAsia="ru-RU"/>
        </w:rPr>
        <w:t>Этапы использования мнемотаблиц:</w:t>
      </w:r>
      <w:r w:rsidRPr="007D383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 </w:t>
      </w:r>
    </w:p>
    <w:p w:rsidR="007D3831" w:rsidRDefault="008335CD" w:rsidP="004817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B2B2B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-381000</wp:posOffset>
            </wp:positionV>
            <wp:extent cx="2762250" cy="666750"/>
            <wp:effectExtent l="19050" t="0" r="0" b="0"/>
            <wp:wrapSquare wrapText="bothSides"/>
            <wp:docPr id="2" name="Рисунок 1" descr="33141d550a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141d550a10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831" w:rsidRPr="007D383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Этап №1</w:t>
      </w:r>
      <w:r w:rsidR="007D3831" w:rsidRPr="007D383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 — Рассматривание таблицы и разбор того, что на ней изображено.</w:t>
      </w:r>
    </w:p>
    <w:p w:rsidR="007D3831" w:rsidRDefault="007D3831" w:rsidP="004817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7D383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Этап №2</w:t>
      </w:r>
      <w:r w:rsidRPr="007D383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 — Перекодирование информации, т.е. преобразование из абстрактных символов в образы.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</w:t>
      </w:r>
      <w:r w:rsidRPr="007D383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Этап №3</w:t>
      </w:r>
      <w:r w:rsidRPr="007D383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 — Осуществляется пересказ информации (сказки, рассказа) с опорой на символы (образы),</w:t>
      </w:r>
      <w:r w:rsidR="00D440D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</w:t>
      </w:r>
      <w:r w:rsidRPr="007D383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т.е </w:t>
      </w:r>
      <w:r w:rsidR="008335CD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</w:t>
      </w:r>
      <w:r w:rsidRPr="007D383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происходит отработка метода запоминания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.</w:t>
      </w:r>
    </w:p>
    <w:p w:rsidR="007D3831" w:rsidRDefault="007D3831" w:rsidP="004817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7D383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Этап №4</w:t>
      </w:r>
      <w:r w:rsidRPr="007D383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 — Делается графическая зарисовка мнемотаблицы.</w:t>
      </w:r>
    </w:p>
    <w:p w:rsidR="007D3831" w:rsidRPr="007D3831" w:rsidRDefault="007D3831" w:rsidP="004817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7D383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Этап №5</w:t>
      </w:r>
      <w:r w:rsidRPr="007D383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 — Каждая таблица может быть воспроизведена ребенком при ее показе ему.</w:t>
      </w:r>
    </w:p>
    <w:p w:rsidR="004817A1" w:rsidRDefault="007D3831" w:rsidP="004817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/>
          <w:color w:val="FF0000"/>
          <w:sz w:val="36"/>
          <w:szCs w:val="36"/>
          <w:lang w:eastAsia="ru-RU"/>
        </w:rPr>
      </w:pPr>
      <w:r w:rsidRPr="004817A1">
        <w:rPr>
          <w:rFonts w:ascii="Times New Roman" w:eastAsia="Times New Roman" w:hAnsi="Times New Roman" w:cs="Times New Roman"/>
          <w:bCs/>
          <w:i/>
          <w:color w:val="7030A0"/>
          <w:sz w:val="36"/>
          <w:szCs w:val="36"/>
          <w:lang w:eastAsia="ru-RU"/>
        </w:rPr>
        <w:t>Мнемотаблицы особенно эффективны при разучи</w:t>
      </w:r>
      <w:r w:rsidR="004817A1" w:rsidRPr="004817A1">
        <w:rPr>
          <w:rFonts w:ascii="Times New Roman" w:eastAsia="Times New Roman" w:hAnsi="Times New Roman" w:cs="Times New Roman"/>
          <w:bCs/>
          <w:i/>
          <w:color w:val="7030A0"/>
          <w:sz w:val="36"/>
          <w:szCs w:val="36"/>
          <w:lang w:eastAsia="ru-RU"/>
        </w:rPr>
        <w:t xml:space="preserve">- </w:t>
      </w:r>
      <w:r w:rsidRPr="004817A1">
        <w:rPr>
          <w:rFonts w:ascii="Times New Roman" w:eastAsia="Times New Roman" w:hAnsi="Times New Roman" w:cs="Times New Roman"/>
          <w:bCs/>
          <w:i/>
          <w:color w:val="7030A0"/>
          <w:sz w:val="36"/>
          <w:szCs w:val="36"/>
          <w:lang w:eastAsia="ru-RU"/>
        </w:rPr>
        <w:t>вании стихотворений.</w:t>
      </w:r>
      <w:r w:rsidR="004817A1">
        <w:rPr>
          <w:rFonts w:ascii="Times New Roman" w:eastAsia="Times New Roman" w:hAnsi="Times New Roman" w:cs="Times New Roman"/>
          <w:bCs/>
          <w:i/>
          <w:color w:val="FF0000"/>
          <w:sz w:val="36"/>
          <w:szCs w:val="36"/>
          <w:lang w:eastAsia="ru-RU"/>
        </w:rPr>
        <w:t xml:space="preserve">     </w:t>
      </w:r>
      <w:r w:rsidRPr="007D383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Использование опорных рисунков для обучения заучиванию стихотворений увлекает детей, превращает занятие в игру</w:t>
      </w:r>
      <w:r w:rsidR="004817A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.</w:t>
      </w:r>
    </w:p>
    <w:p w:rsidR="007D3831" w:rsidRPr="004817A1" w:rsidRDefault="007D3831" w:rsidP="004817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/>
          <w:color w:val="FF0000"/>
          <w:sz w:val="36"/>
          <w:szCs w:val="36"/>
          <w:lang w:eastAsia="ru-RU"/>
        </w:rPr>
      </w:pPr>
      <w:r w:rsidRPr="004817A1">
        <w:rPr>
          <w:rFonts w:ascii="Times New Roman" w:eastAsia="Times New Roman" w:hAnsi="Times New Roman" w:cs="Times New Roman"/>
          <w:bCs/>
          <w:i/>
          <w:color w:val="FF0000"/>
          <w:sz w:val="36"/>
          <w:szCs w:val="36"/>
          <w:lang w:eastAsia="ru-RU"/>
        </w:rPr>
        <w:t>Этапы работы над стихотворением:</w:t>
      </w:r>
    </w:p>
    <w:p w:rsidR="007D3831" w:rsidRPr="004817A1" w:rsidRDefault="004817A1" w:rsidP="004817A1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2B2B2B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8281035</wp:posOffset>
            </wp:positionH>
            <wp:positionV relativeFrom="margin">
              <wp:align>bottom</wp:align>
            </wp:positionV>
            <wp:extent cx="1209675" cy="1428750"/>
            <wp:effectExtent l="19050" t="0" r="9525" b="0"/>
            <wp:wrapSquare wrapText="bothSides"/>
            <wp:docPr id="1" name="Рисунок 0" descr="614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4057.png"/>
                    <pic:cNvPicPr/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Выразительное чтение </w:t>
      </w:r>
      <w:r w:rsidR="007D3831" w:rsidRPr="004817A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стихотворения.</w:t>
      </w:r>
    </w:p>
    <w:p w:rsidR="005A0D97" w:rsidRDefault="005A0D97" w:rsidP="005A0D97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</w:p>
    <w:p w:rsidR="007D3831" w:rsidRPr="004817A1" w:rsidRDefault="007D3831" w:rsidP="005A0D97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4817A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lastRenderedPageBreak/>
        <w:t>Сообщение, что это стихотворение дети будут учить наизусть. Затем еще раз чтение стихотворения с опорой на мнемотаблицу.</w:t>
      </w:r>
    </w:p>
    <w:p w:rsidR="00C01E5F" w:rsidRDefault="00C01E5F" w:rsidP="00C01E5F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</w:p>
    <w:p w:rsidR="007D3831" w:rsidRPr="004817A1" w:rsidRDefault="007D3831" w:rsidP="00C01E5F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4817A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Вопросы по содержанию стихотворения, помогая детям уяснить основную мысль.</w:t>
      </w:r>
    </w:p>
    <w:p w:rsidR="004817A1" w:rsidRDefault="004817A1" w:rsidP="004817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</w:p>
    <w:p w:rsidR="007D3831" w:rsidRPr="008335CD" w:rsidRDefault="007D3831" w:rsidP="008335CD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4817A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Выяснить, какие слова непонятны детям, объяснить их </w:t>
      </w:r>
      <w:r w:rsidRPr="008335CD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значение в доступной для детей </w:t>
      </w:r>
      <w:r w:rsidR="00053335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</w:t>
      </w:r>
      <w:r w:rsidRPr="008335CD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форме.</w:t>
      </w:r>
    </w:p>
    <w:p w:rsidR="004817A1" w:rsidRDefault="004817A1" w:rsidP="004817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</w:p>
    <w:p w:rsidR="007D3831" w:rsidRPr="004817A1" w:rsidRDefault="007D3831" w:rsidP="004817A1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4817A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Чтение отдельно каждой стро</w:t>
      </w:r>
      <w:r w:rsidR="004817A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чки стихотворения. Дети повторяю</w:t>
      </w:r>
      <w:r w:rsidRPr="004817A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т ее с опорой на мнемотаблицу.</w:t>
      </w:r>
    </w:p>
    <w:p w:rsidR="004817A1" w:rsidRDefault="004817A1" w:rsidP="004817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</w:p>
    <w:p w:rsidR="007D3831" w:rsidRPr="004817A1" w:rsidRDefault="004817A1" w:rsidP="004817A1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Дети рассказываю</w:t>
      </w:r>
      <w:r w:rsidR="007D3831" w:rsidRPr="004817A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т стихотворение с опорой на мнемотаблицу.</w:t>
      </w:r>
    </w:p>
    <w:p w:rsidR="004817A1" w:rsidRDefault="004817A1" w:rsidP="004817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</w:p>
    <w:p w:rsidR="00AC5886" w:rsidRDefault="007D3831" w:rsidP="00AC5886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4817A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Дети по памяти зарисовывают мнемотаблиц</w:t>
      </w:r>
      <w:r w:rsidR="008A052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у.</w:t>
      </w:r>
    </w:p>
    <w:p w:rsidR="00AC5886" w:rsidRPr="00AC5886" w:rsidRDefault="00AC5886" w:rsidP="00AC588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lastRenderedPageBreak/>
        <w:t xml:space="preserve">         </w:t>
      </w:r>
      <w:r w:rsidRPr="00AC5886"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lang w:eastAsia="ru-RU"/>
        </w:rPr>
        <w:t xml:space="preserve">Мнемотехника 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многофункциональна. На основе ее</w:t>
      </w:r>
      <w:r w:rsidRPr="00AC5886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можно создать разнообразные дидактические игры.</w:t>
      </w:r>
    </w:p>
    <w:p w:rsidR="00AC5886" w:rsidRDefault="00AC5886" w:rsidP="00AC588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3196590</wp:posOffset>
            </wp:positionH>
            <wp:positionV relativeFrom="margin">
              <wp:posOffset>114300</wp:posOffset>
            </wp:positionV>
            <wp:extent cx="2754630" cy="2133600"/>
            <wp:effectExtent l="19050" t="19050" r="26670" b="19050"/>
            <wp:wrapSquare wrapText="bothSides"/>
            <wp:docPr id="16" name="Рисунок 1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213360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3686175</wp:posOffset>
            </wp:positionV>
            <wp:extent cx="2819400" cy="2219325"/>
            <wp:effectExtent l="19050" t="19050" r="19050" b="28575"/>
            <wp:wrapSquare wrapText="bothSides"/>
            <wp:docPr id="15" name="Рисунок 14" descr="29429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29564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1932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AC5886" w:rsidRDefault="00AC5886" w:rsidP="00AC588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5886" w:rsidRDefault="00AC5886" w:rsidP="00AC588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5886" w:rsidRDefault="00AC5886" w:rsidP="00AC588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5886" w:rsidRDefault="00AC5886" w:rsidP="00AC588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3289935</wp:posOffset>
            </wp:positionH>
            <wp:positionV relativeFrom="margin">
              <wp:posOffset>3143250</wp:posOffset>
            </wp:positionV>
            <wp:extent cx="2665095" cy="2333625"/>
            <wp:effectExtent l="19050" t="19050" r="20955" b="28575"/>
            <wp:wrapSquare wrapText="bothSides"/>
            <wp:docPr id="20" name="Рисунок 16" descr="три медвед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и медведя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23336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AC5886" w:rsidRDefault="005A0D97" w:rsidP="00AC588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детский сад</w:t>
      </w:r>
    </w:p>
    <w:p w:rsidR="008335CD" w:rsidRPr="005A0D97" w:rsidRDefault="00AC5886" w:rsidP="00AC588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вида</w:t>
      </w:r>
      <w:r w:rsidR="005A0D97">
        <w:rPr>
          <w:rFonts w:ascii="Times New Roman" w:hAnsi="Times New Roman" w:cs="Times New Roman"/>
          <w:sz w:val="24"/>
          <w:szCs w:val="24"/>
        </w:rPr>
        <w:t xml:space="preserve"> № 22 п. Степной</w:t>
      </w:r>
    </w:p>
    <w:p w:rsidR="008335CD" w:rsidRDefault="008335CD" w:rsidP="005A0D9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335CD" w:rsidRDefault="008335CD" w:rsidP="004817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335CD" w:rsidRDefault="008335CD" w:rsidP="004817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440DB" w:rsidRDefault="00AC5886" w:rsidP="00D440D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kern w:val="36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1133475</wp:posOffset>
            </wp:positionV>
            <wp:extent cx="2809875" cy="2362200"/>
            <wp:effectExtent l="19050" t="19050" r="28575" b="19050"/>
            <wp:wrapSquare wrapText="bothSides"/>
            <wp:docPr id="14" name="Рисунок 13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36220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5A0D97" w:rsidRPr="005A0D97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Использова</w:t>
      </w:r>
      <w:r w:rsidR="005A0D97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 xml:space="preserve">ние        мнемотехники при заучивании </w:t>
      </w:r>
    </w:p>
    <w:p w:rsidR="005A0D97" w:rsidRPr="005A0D97" w:rsidRDefault="005A0D97" w:rsidP="00D440D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  <w:r w:rsidRPr="005A0D97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стихотворени</w:t>
      </w:r>
      <w:r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й с детьми дошкольного возраста.</w:t>
      </w:r>
    </w:p>
    <w:p w:rsidR="005A0D97" w:rsidRPr="005A0D97" w:rsidRDefault="005A0D97" w:rsidP="005A0D97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335CD" w:rsidRDefault="008335CD" w:rsidP="004817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335CD" w:rsidRDefault="005A0D97" w:rsidP="004817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6591300</wp:posOffset>
            </wp:positionH>
            <wp:positionV relativeFrom="margin">
              <wp:posOffset>3143250</wp:posOffset>
            </wp:positionV>
            <wp:extent cx="2809875" cy="1981200"/>
            <wp:effectExtent l="19050" t="19050" r="28575" b="19050"/>
            <wp:wrapSquare wrapText="bothSides"/>
            <wp:docPr id="18" name="Рисунок 17" descr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98120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D440DB" w:rsidRDefault="00D440DB" w:rsidP="00D440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</w:t>
      </w:r>
      <w:r w:rsidR="005A0D97" w:rsidRPr="005A0D97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8335CD" w:rsidRPr="005A0D97" w:rsidRDefault="005A0D97" w:rsidP="00D440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0D97">
        <w:rPr>
          <w:rFonts w:ascii="Times New Roman" w:hAnsi="Times New Roman" w:cs="Times New Roman"/>
          <w:sz w:val="24"/>
          <w:szCs w:val="24"/>
        </w:rPr>
        <w:t>Земцова</w:t>
      </w:r>
      <w:r w:rsidR="00D440DB">
        <w:rPr>
          <w:rFonts w:ascii="Times New Roman" w:hAnsi="Times New Roman" w:cs="Times New Roman"/>
          <w:sz w:val="24"/>
          <w:szCs w:val="24"/>
        </w:rPr>
        <w:t xml:space="preserve"> </w:t>
      </w:r>
      <w:r w:rsidRPr="005A0D9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алина Л</w:t>
      </w:r>
      <w:r w:rsidRPr="005A0D97">
        <w:rPr>
          <w:rFonts w:ascii="Times New Roman" w:hAnsi="Times New Roman" w:cs="Times New Roman"/>
          <w:sz w:val="24"/>
          <w:szCs w:val="24"/>
        </w:rPr>
        <w:t>еонидовна</w:t>
      </w:r>
    </w:p>
    <w:sectPr w:rsidR="008335CD" w:rsidRPr="005A0D97" w:rsidSect="008335CD">
      <w:pgSz w:w="16838" w:h="11906" w:orient="landscape"/>
      <w:pgMar w:top="1440" w:right="1080" w:bottom="1440" w:left="1080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05F" w:rsidRDefault="0071005F" w:rsidP="00AC5886">
      <w:pPr>
        <w:spacing w:after="0" w:line="240" w:lineRule="auto"/>
      </w:pPr>
      <w:r>
        <w:separator/>
      </w:r>
    </w:p>
  </w:endnote>
  <w:endnote w:type="continuationSeparator" w:id="1">
    <w:p w:rsidR="0071005F" w:rsidRDefault="0071005F" w:rsidP="00AC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05F" w:rsidRDefault="0071005F" w:rsidP="00AC5886">
      <w:pPr>
        <w:spacing w:after="0" w:line="240" w:lineRule="auto"/>
      </w:pPr>
      <w:r>
        <w:separator/>
      </w:r>
    </w:p>
  </w:footnote>
  <w:footnote w:type="continuationSeparator" w:id="1">
    <w:p w:rsidR="0071005F" w:rsidRDefault="0071005F" w:rsidP="00AC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443734D9"/>
    <w:multiLevelType w:val="hybridMultilevel"/>
    <w:tmpl w:val="B1243DB0"/>
    <w:lvl w:ilvl="0" w:tplc="A46C57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1413A"/>
    <w:multiLevelType w:val="hybridMultilevel"/>
    <w:tmpl w:val="52948E98"/>
    <w:lvl w:ilvl="0" w:tplc="FC3C4F8E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EB4"/>
    <w:rsid w:val="00053335"/>
    <w:rsid w:val="004817A1"/>
    <w:rsid w:val="005A0D97"/>
    <w:rsid w:val="0071005F"/>
    <w:rsid w:val="007D3831"/>
    <w:rsid w:val="008335CD"/>
    <w:rsid w:val="0083625F"/>
    <w:rsid w:val="00877C0F"/>
    <w:rsid w:val="008A052B"/>
    <w:rsid w:val="00A269A8"/>
    <w:rsid w:val="00A73DF9"/>
    <w:rsid w:val="00AC5886"/>
    <w:rsid w:val="00AF0EB4"/>
    <w:rsid w:val="00C01E5F"/>
    <w:rsid w:val="00C3621C"/>
    <w:rsid w:val="00D440DB"/>
    <w:rsid w:val="00E1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7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5886"/>
  </w:style>
  <w:style w:type="paragraph" w:styleId="a8">
    <w:name w:val="footer"/>
    <w:basedOn w:val="a"/>
    <w:link w:val="a9"/>
    <w:uiPriority w:val="99"/>
    <w:semiHidden/>
    <w:unhideWhenUsed/>
    <w:rsid w:val="00AC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5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3</cp:revision>
  <cp:lastPrinted>2016-02-11T21:03:00Z</cp:lastPrinted>
  <dcterms:created xsi:type="dcterms:W3CDTF">2016-02-11T15:56:00Z</dcterms:created>
  <dcterms:modified xsi:type="dcterms:W3CDTF">2016-02-14T09:27:00Z</dcterms:modified>
</cp:coreProperties>
</file>